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78E7" w14:textId="04583699" w:rsidR="004A5BF1" w:rsidRPr="004A5BF1" w:rsidRDefault="004A5BF1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 xml:space="preserve">Příloha č. </w:t>
      </w:r>
      <w:r w:rsidR="001572A2"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>4</w:t>
      </w:r>
    </w:p>
    <w:p w14:paraId="3326C6CB" w14:textId="52564F7F" w:rsidR="00B63076" w:rsidRPr="00B63076" w:rsidRDefault="00486F83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K</w:t>
      </w:r>
      <w:r w:rsidR="00B63076" w:rsidRPr="00B63076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upní smlouva</w:t>
      </w:r>
    </w:p>
    <w:p w14:paraId="3326C6CC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97F6A8D" w14:textId="292A99CE" w:rsidR="00684208" w:rsidRPr="00B63076" w:rsidRDefault="00B63076" w:rsidP="006842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kupujícího: </w:t>
      </w:r>
      <w:r w:rsidR="004E4CB7" w:rsidRPr="00F86B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571978" w:rsidRPr="00F86B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4E4CB7" w:rsidRPr="00F86B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86B64" w:rsidRPr="00F86B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4E4CB7" w:rsidRPr="00F86B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6B002F" w:rsidRPr="00F86B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CA4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</w:t>
      </w:r>
    </w:p>
    <w:p w14:paraId="3326C6CE" w14:textId="34A2723D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prodávajícího: </w:t>
      </w:r>
    </w:p>
    <w:p w14:paraId="3326C6CF" w14:textId="77777777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3" w14:textId="62A22E30" w:rsidR="00B63076" w:rsidRPr="00B63076" w:rsidRDefault="00B63076" w:rsidP="00F624C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1</w:t>
      </w:r>
      <w:r w:rsidR="00F6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strany</w:t>
      </w:r>
    </w:p>
    <w:p w14:paraId="3326C6D4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5" w14:textId="4CAA4710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Prodávající</w:t>
      </w:r>
      <w:r w:rsidR="0033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/účastník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3326C6D6" w14:textId="621AD44A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14:paraId="3326C6D7" w14:textId="3A4F061B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8" w14:textId="068C3A4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9" w14:textId="1F4A6226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A" w14:textId="46DDF94E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B" w14:textId="0BB09B9C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326C6DC" w14:textId="2549FEDD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Společnost je zapsána v OR</w:t>
      </w:r>
    </w:p>
    <w:p w14:paraId="3326C6DD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E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F" w14:textId="628C729B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Kupující</w:t>
      </w:r>
      <w:r w:rsidR="0033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/zadavatel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14:paraId="3326C6E0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Liberecká IS, a.s.</w:t>
      </w:r>
    </w:p>
    <w:p w14:paraId="3326C6E1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Mrštíkova 3, 461 71 Liberec III</w:t>
      </w:r>
    </w:p>
    <w:p w14:paraId="3326C6E2" w14:textId="422068E8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Ing. Jaroslavem Burešem, MBA, </w:t>
      </w:r>
      <w:r w:rsidR="004F36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statutárním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ředitelem </w:t>
      </w:r>
    </w:p>
    <w:p w14:paraId="3326C6E3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25450131, CZ25450131</w:t>
      </w:r>
    </w:p>
    <w:p w14:paraId="3326C6E4" w14:textId="1BF94753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D1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ČSOB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a.s.</w:t>
      </w:r>
    </w:p>
    <w:p w14:paraId="3326C6E5" w14:textId="06D8639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OLE_LINK11"/>
      <w:bookmarkStart w:id="1" w:name="OLE_LINK12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267710810</w:t>
      </w:r>
      <w:bookmarkEnd w:id="0"/>
      <w:bookmarkEnd w:id="1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/0300</w:t>
      </w:r>
    </w:p>
    <w:p w14:paraId="3326C6E6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Společnost je zapsána v OR vedeném u Krajského soudu v Ústí nad Labem, oddíl B, vložka 1429. </w:t>
      </w:r>
    </w:p>
    <w:p w14:paraId="3326C6E7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6C6EA" w14:textId="6B9543B8" w:rsidR="00B63076" w:rsidRPr="00D662D8" w:rsidRDefault="00B63076" w:rsidP="00F624C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2</w:t>
      </w:r>
      <w:r w:rsidR="00F6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D6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 plnění</w:t>
      </w:r>
    </w:p>
    <w:p w14:paraId="3326C6EB" w14:textId="2559DA09" w:rsidR="00B63076" w:rsidRPr="00D662D8" w:rsidRDefault="00B63076" w:rsidP="00226D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62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této smlouvy </w:t>
      </w:r>
      <w:r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CD011D"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</w:t>
      </w:r>
      <w:r w:rsidR="00923DE1"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 serverů a migrace </w:t>
      </w:r>
      <w:proofErr w:type="spellStart"/>
      <w:r w:rsidR="00923DE1"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Falconstor</w:t>
      </w:r>
      <w:proofErr w:type="spellEnd"/>
      <w:r w:rsidR="00923DE1"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A509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aktuální</w:t>
      </w:r>
      <w:r w:rsidR="00A509D7" w:rsidRPr="00DE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3DE1"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verzi, </w:t>
      </w:r>
      <w:r w:rsidR="00CD011D"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</w:t>
      </w:r>
      <w:r w:rsidR="00CD011D" w:rsidRPr="00CD01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specifikace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příloze </w:t>
      </w:r>
      <w:proofErr w:type="gramStart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r w:rsidR="00F8386C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E974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534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éto</w:t>
      </w:r>
      <w:proofErr w:type="gramEnd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</w:t>
      </w:r>
      <w:r w:rsidR="00AC42A0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61A0D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</w:t>
      </w:r>
      <w:r w:rsidR="000D0158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poptávkového řízení</w:t>
      </w:r>
      <w:r w:rsidR="00FC71A4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označené</w:t>
      </w:r>
      <w:r w:rsidR="008241C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</w:t>
      </w:r>
      <w:r w:rsidR="00DE16F1" w:rsidRPr="00DE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2 serverů a migrace </w:t>
      </w:r>
      <w:proofErr w:type="spellStart"/>
      <w:r w:rsidR="00AB3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="00DE16F1" w:rsidRPr="00DE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alconstor</w:t>
      </w:r>
      <w:proofErr w:type="spellEnd"/>
      <w:r w:rsidR="00DE16F1" w:rsidRPr="00DE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A509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aktuální</w:t>
      </w:r>
      <w:r w:rsidR="00DE16F1" w:rsidRPr="00DE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verzi</w:t>
      </w:r>
      <w:r w:rsidR="00D534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6E323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vyhlášené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Libereckou</w:t>
      </w:r>
      <w:r w:rsidRPr="00D662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IS, a.s., jako zadavatelem. </w:t>
      </w:r>
    </w:p>
    <w:p w14:paraId="1A7703FD" w14:textId="77777777" w:rsidR="00516C46" w:rsidRPr="00923DE1" w:rsidRDefault="00516C46" w:rsidP="00C62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bude dodáno v ujednaném množství, sortimentu, druzích a termínech uvedených v této smlouvě a jejích přílohách.</w:t>
      </w:r>
    </w:p>
    <w:p w14:paraId="62E0C804" w14:textId="3E5CA4F5" w:rsidR="00516C46" w:rsidRPr="00923DE1" w:rsidRDefault="00516C46" w:rsidP="00C62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3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Součástí dodávky zboží je také předání příslušných dokladů a dokumentace. </w:t>
      </w:r>
    </w:p>
    <w:p w14:paraId="2756A828" w14:textId="77777777" w:rsidR="00861A0D" w:rsidRDefault="00861A0D" w:rsidP="004F3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3" w14:textId="24CB481B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3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Kupní cena</w:t>
      </w:r>
    </w:p>
    <w:p w14:paraId="7900D562" w14:textId="77777777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Kupní cenou se rozumí cena dodávky </w:t>
      </w: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včetně obalu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dopravy na místo plnění, případně včetně dalších náležitostí uvedených v této smlouvě nebo v přílohách této smlouvy.</w:t>
      </w:r>
    </w:p>
    <w:p w14:paraId="3006F8AE" w14:textId="77777777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dodávky je ujednána v měně CZK.</w:t>
      </w:r>
    </w:p>
    <w:p w14:paraId="167EEA3A" w14:textId="2D233A59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sjednanou 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dodávku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platí cenová nabídka, odsouhlasená oběma stranami, která tvoří přílohu č. </w:t>
      </w:r>
      <w:r w:rsidR="00DE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je nedílnou součástí této smlouvy.</w:t>
      </w:r>
    </w:p>
    <w:p w14:paraId="3326C6F8" w14:textId="77777777" w:rsidR="00FC73AE" w:rsidRDefault="00FC73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B" w14:textId="21A5CF81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4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podmínky</w:t>
      </w:r>
    </w:p>
    <w:p w14:paraId="3326C6FC" w14:textId="77777777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 zaplatí kupní cenu na základě faktury a to nejpozději do posledního dne její splatnosti a to pouze v případě, že dodávka bude ze strany objednatele bez výhrad.</w:t>
      </w:r>
    </w:p>
    <w:p w14:paraId="3326C6FD" w14:textId="3E7238D9" w:rsidR="00B63076" w:rsidRPr="005A68D0" w:rsidRDefault="00B63076" w:rsidP="00FC71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A6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Za zaplacení kupní ceny se považuje připsání příslušné částky ve prospěch účtu prodávajícího</w:t>
      </w:r>
      <w:r w:rsidR="007F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3326C6FE" w14:textId="753E33CE" w:rsidR="00B63076" w:rsidRDefault="00AB77AE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Faktura bude vystavena v měně CZK.</w:t>
      </w:r>
      <w:r w:rsidR="0033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Dnem zdanitelného plnění bude datum akceptace.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ceně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bude připočtena daň z přidané hodnoty dle platných sazeb DPH na základě právních předpisů aktuálně platných v zúčtovacím období.</w:t>
      </w:r>
    </w:p>
    <w:p w14:paraId="3326C6FF" w14:textId="2E2ADC10" w:rsidR="00B63076" w:rsidRPr="00AB77AE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Prodávající je oprávněn vystavit fakturu po </w:t>
      </w:r>
      <w:r w:rsidR="00F81047"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odsouhlasení akceptačního protokolu</w:t>
      </w: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3326C700" w14:textId="75B272BB" w:rsidR="00B63076" w:rsidRPr="00B63076" w:rsidRDefault="00B63076" w:rsidP="002379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Splatnost vystavené faktury je stanovena na 30 (slovy třicet) dní ode dne jejího doručení objednateli.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Faktury jsou zasílány elektronickou formou na e-mailovou adresu </w:t>
      </w:r>
      <w:hyperlink r:id="rId11" w:history="1">
        <w:r w:rsidR="00237964" w:rsidRPr="004061D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eko@libereckais.cz</w:t>
        </w:r>
      </w:hyperlink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14:paraId="3326C701" w14:textId="28DCF239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Přílohou daňového dokladu bude </w:t>
      </w:r>
      <w:r w:rsidR="000C0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akceptační protokol 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podepsaný pověřeným zástupcem kupujícího spolu se seznamem dodávek a služeb, které jsou předmětem platby.</w:t>
      </w:r>
    </w:p>
    <w:p w14:paraId="3326C702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05" w14:textId="7E59CB61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5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Vlastnictví</w:t>
      </w:r>
    </w:p>
    <w:p w14:paraId="7616875D" w14:textId="0FF571FC" w:rsidR="00E266D6" w:rsidRPr="00B63076" w:rsidRDefault="00E266D6" w:rsidP="009C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přechází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vlastnictví kupujícího okamžikem podpisu akceptačního protokolu o předání a převzetí věci.</w:t>
      </w:r>
    </w:p>
    <w:p w14:paraId="3326C70A" w14:textId="7CA36D7A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6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Dodací podmínky</w:t>
      </w:r>
    </w:p>
    <w:p w14:paraId="275C4E72" w14:textId="1FC89F52" w:rsidR="00237964" w:rsidRDefault="00B63076" w:rsidP="005B54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dodá kupujícímu </w:t>
      </w: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místa plnění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podpisu této </w:t>
      </w:r>
      <w:r w:rsidR="005B54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smlouvy.</w:t>
      </w:r>
    </w:p>
    <w:p w14:paraId="3326C71C" w14:textId="0F0E4EA0" w:rsidR="00B63076" w:rsidRPr="009A722F" w:rsidRDefault="00B63076" w:rsidP="00AB7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plnění zakázky </w:t>
      </w:r>
      <w:r w:rsidR="00861A0D"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0E71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kupujícího</w:t>
      </w: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163EF5" w14:textId="56FC094C" w:rsidR="00FC71A4" w:rsidRPr="00935998" w:rsidRDefault="00237964" w:rsidP="00FC71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</w:t>
      </w:r>
      <w:r w:rsidR="00FC71A4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uskuteční</w:t>
      </w: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A68D0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nejpozději </w:t>
      </w: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A509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 w:rsidR="00935998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dnů</w:t>
      </w:r>
      <w:r w:rsidR="00935998" w:rsidRPr="009359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 dne </w:t>
      </w:r>
      <w:r w:rsidR="00136F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účinnosti</w:t>
      </w:r>
      <w:r w:rsidR="00935998" w:rsidRPr="009359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</w:t>
      </w:r>
      <w:r w:rsidRPr="009359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7DEEC1B" w14:textId="596C8CA6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bude potvrzena podpisem akceptačního protokolu o předání a převzetí věci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dodacího listu oprávněnými osobami obou smluvních stran.</w:t>
      </w:r>
    </w:p>
    <w:p w14:paraId="309E34CC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Přechod nebezpečí škody, doprava a pojištění:</w:t>
      </w:r>
    </w:p>
    <w:p w14:paraId="405C4948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nebezpečí škody na zboží přechází na kupujícího v okamžiku převzetí zboží v místě plnění,</w:t>
      </w:r>
    </w:p>
    <w:p w14:paraId="2F741A76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přepravu zboží do ujednaného místa plnění sjednává prodávající vhodným dopravním prostředkem podle obvyklých zvyklostí, přepravné a pojištění platí prodávající.</w:t>
      </w:r>
    </w:p>
    <w:p w14:paraId="1427E967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doklady, nutné k převzetí a užívání zboží se považují:</w:t>
      </w:r>
    </w:p>
    <w:p w14:paraId="5A31C14C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faktura a dodací list,</w:t>
      </w:r>
    </w:p>
    <w:p w14:paraId="41D1793E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záruční list / předávací protokol.</w:t>
      </w:r>
    </w:p>
    <w:p w14:paraId="1C252A4C" w14:textId="77777777" w:rsidR="00EC1584" w:rsidRPr="00983E83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bude baleno, loženo a řádně zajištěno pro účel přepravy podle obvyklých zvyklostí, pojištění zboží do okamžiku jeho předání a převzetí kupujícím zajišťuje prodávající.</w:t>
      </w:r>
    </w:p>
    <w:p w14:paraId="58D4793A" w14:textId="77777777" w:rsidR="00EC1584" w:rsidRPr="00983E83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se zaručuje, že veškeré dodávané zboží dle této smlouvy splňuje dále tyto požadavky:</w:t>
      </w:r>
    </w:p>
    <w:p w14:paraId="6A3B9B2E" w14:textId="77777777" w:rsidR="00EC1584" w:rsidRPr="00983E83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 nové, nepoužité;</w:t>
      </w:r>
    </w:p>
    <w:p w14:paraId="0BBD303F" w14:textId="77777777" w:rsidR="00EC1584" w:rsidRPr="00983E83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pochází výhradně z autorizovaného prodejního kanálu výrobce;</w:t>
      </w:r>
    </w:p>
    <w:p w14:paraId="73259DBA" w14:textId="538C16D8" w:rsidR="00EC1584" w:rsidRPr="00983E83" w:rsidRDefault="00EC1584" w:rsidP="008F150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</w:t>
      </w:r>
      <w:r w:rsidR="008F150F"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zařaditelné pod záruku výrobce.</w:t>
      </w:r>
    </w:p>
    <w:p w14:paraId="0520EE19" w14:textId="3B5BC54C" w:rsidR="00EC1584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3E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si vyhrazuje právo neomezeně ověřit původ zboží dodávaného prodávajícím dle předmětu této smlouvy, včetně typu a délky servisní podpory zakoupené na dodávané zboží. V případě, že některá z věcí bude v rozporu s výše uvedenými požadavky uvedenými v bodu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F150F"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tohoto článku,</w:t>
      </w:r>
      <w:r w:rsidRPr="004A1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vyhrazuje si kupující právo neuzavřít tuto smlouvu s prodávajícím, vrátit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jakékoliv sankce takové zboží zpět a dodávku neakceptovat.</w:t>
      </w:r>
    </w:p>
    <w:p w14:paraId="7AA6927A" w14:textId="77777777" w:rsidR="00EC1584" w:rsidRPr="00B63076" w:rsidRDefault="00EC1584" w:rsidP="00EC158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9FD794" w14:textId="7070896D" w:rsidR="00EC1584" w:rsidRPr="00B63076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7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Záruky</w:t>
      </w:r>
    </w:p>
    <w:p w14:paraId="5A1E168A" w14:textId="04A28C80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je povinen dodat zboží v množství, jakosti a provedení podle této smlouvy </w:t>
      </w:r>
      <w:r w:rsid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jejích příloh.</w:t>
      </w:r>
    </w:p>
    <w:p w14:paraId="4F539ACD" w14:textId="0FD81C29" w:rsidR="00EC1584" w:rsidRPr="004772C6" w:rsidRDefault="00EC1584" w:rsidP="00332C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Záruka na předmět</w:t>
      </w:r>
      <w:r w:rsidR="00F838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dodávky bude poskytnuta v délce trvání</w:t>
      </w:r>
      <w:r w:rsidR="00F838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uvedené v příloze č. </w:t>
      </w:r>
      <w:r w:rsidR="00DE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5668F2D" w14:textId="7215552C" w:rsidR="00EC1584" w:rsidRPr="0021079F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zajistí po dobu záruky na dodané zboží 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bezplatný servis</w:t>
      </w: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včetně, dopravy 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náhradních dílů, s výjimkou případu, kdy bylo poškození zařízení prokazatelně způsobeno: </w:t>
      </w:r>
    </w:p>
    <w:p w14:paraId="5A8F8FFB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použitím výrobku k jinému účelu, než je určen,</w:t>
      </w:r>
    </w:p>
    <w:p w14:paraId="509379D5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manipulací provedením svévolných zásahů a změn nebo násilným poškozením s výjimkou výrobcem stanovených pravidelných údržbových prací,</w:t>
      </w:r>
    </w:p>
    <w:p w14:paraId="44B5BE90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neoprávněným zásahem nepovolané třetí osoby,</w:t>
      </w:r>
    </w:p>
    <w:p w14:paraId="0B5C8085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vlivem požáru okolí nebo jiné živelné katastrofy,</w:t>
      </w:r>
    </w:p>
    <w:p w14:paraId="76BB187F" w14:textId="305B767E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obsluhou ze str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 kupujícího, nebo vyšší mocí.</w:t>
      </w:r>
    </w:p>
    <w:p w14:paraId="02A7CA75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Oznámení o vadách musí obsahovat:</w:t>
      </w:r>
    </w:p>
    <w:p w14:paraId="7A0EA9F7" w14:textId="3A3CB02D" w:rsidR="00EC1584" w:rsidRPr="00B63076" w:rsidRDefault="00A32047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</w:t>
      </w:r>
      <w:r w:rsidR="00EC1584"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kupní smlouvy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</w:t>
      </w:r>
      <w:r w:rsidR="00EC1584"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faktury,</w:t>
      </w:r>
    </w:p>
    <w:p w14:paraId="1F9B632B" w14:textId="3024D2B2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popis vady nebo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přesné určení jak se projevuje.</w:t>
      </w:r>
    </w:p>
    <w:p w14:paraId="27382B89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povinen vady písemně oznámit prodávajícímu bez zbytečného odkladu po jejich zjištění, nejpozději do konce ujednané záruky a uplatnit svůj požadavek na vyřízení.</w:t>
      </w:r>
    </w:p>
    <w:p w14:paraId="30EAE21D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Jestliže má dodané zboží vady, může kupující podle své volby požadovat:</w:t>
      </w:r>
    </w:p>
    <w:p w14:paraId="3DF146FB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provedení a jakosti – dodání náhradního zboží za zboží vadné, vadné zboží je povinen vrátit,</w:t>
      </w:r>
    </w:p>
    <w:p w14:paraId="6C3CD9DB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množství – dodání chybějícího množství,</w:t>
      </w:r>
    </w:p>
    <w:p w14:paraId="757E9C1E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právní – odstranění těchto vad,</w:t>
      </w:r>
    </w:p>
    <w:p w14:paraId="15382AF4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opravitelné vady jakosti nebo provedení – odstranění těchto vad opravou,</w:t>
      </w:r>
    </w:p>
    <w:p w14:paraId="26D49674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přiměřenou slevou z kupní ceny.</w:t>
      </w:r>
    </w:p>
    <w:p w14:paraId="449CA261" w14:textId="6495F434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Volbu nároku má kupující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požadoval odstranění vad opravou a posléze se ukáže, že jde o vadu neodstranitelnou, nebo když prodávající prokáže, že by s opravou byly spojeny nepřiměřené náklady, může namísto toho požadovat kupující dodání náhradního zboží. </w:t>
      </w:r>
    </w:p>
    <w:p w14:paraId="480E2C98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má, vedle nároků ze záruky také nárok na náhradu škody s tím omezením, že jde o náhradu škody, která mu v důsledku vadného zboží vzešla. Je ujednáno, že újma spočívající ve vadách samotných, může být uspokojena pouze z odpovědnosti za vady ze záruky a škodu je nutné považovat v tomto vztahu jinou škodu než újmu, spočívající ve vadách samotných.</w:t>
      </w:r>
    </w:p>
    <w:p w14:paraId="62D19663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 pro hlášení závad je prodávajícím uveden v samostatné příloze této smlouvy.</w:t>
      </w:r>
    </w:p>
    <w:p w14:paraId="1D8345A2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se zavazuje k tomu, že celkový souhrn vlastností provedeného díla bude uspokojovat stanovené potřeby, tj. využitelnost, bezpečnost, bezporuchovost. </w:t>
      </w:r>
    </w:p>
    <w:p w14:paraId="50132062" w14:textId="77777777" w:rsidR="00EC1584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661D38" w14:textId="4840477A" w:rsidR="00EC1584" w:rsidRPr="00B63076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8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Patenty a jiná průmyslová práva</w:t>
      </w:r>
    </w:p>
    <w:p w14:paraId="647BC0F6" w14:textId="77777777" w:rsidR="00EC1584" w:rsidRPr="00B63076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prohlašuje, že zboží, které je předmětem této smlouvy, nemá žádné patentní nebo jiné právní vady.</w:t>
      </w:r>
    </w:p>
    <w:p w14:paraId="3326C73E" w14:textId="3DC0FF03" w:rsidR="00B63076" w:rsidRPr="00B63076" w:rsidRDefault="00AB77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Čl. </w:t>
      </w:r>
      <w:r w:rsidR="00EC1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Smluvní pokuty</w:t>
      </w:r>
    </w:p>
    <w:p w14:paraId="26F2A639" w14:textId="77777777" w:rsidR="00983E83" w:rsidRPr="00B63076" w:rsidRDefault="00983E83" w:rsidP="00983E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prodávající nedodrží dobu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lnění, sjednanou v této smlouvě, je kupující oprávněn požadovat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smluvní pokutu ve výši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1.00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Kč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každý den prodlení.</w:t>
      </w:r>
    </w:p>
    <w:p w14:paraId="3326C740" w14:textId="4825B35A" w:rsidR="00B63076" w:rsidRPr="00B63076" w:rsidRDefault="00B63076" w:rsidP="00B630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prodlení kupujícího s placením faktury za dodané zboží uhradí kupující prodávajícímu smluvní úrok z prodlení ve výši 0,</w:t>
      </w:r>
      <w:r w:rsidR="00D534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1% z celkové nezaplacené částky za každý den prodlení.</w:t>
      </w:r>
    </w:p>
    <w:p w14:paraId="3326C741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4" w14:textId="2376FF5B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10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Právo odstoupit od smlouvy</w:t>
      </w:r>
    </w:p>
    <w:p w14:paraId="3326C745" w14:textId="4267F30D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 je oprávněn odstoupit od smlouvy v případě, že prodávající je v prodlení s plněním dodávek o více než </w:t>
      </w:r>
      <w:r w:rsidR="004D1D68"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 </w:t>
      </w:r>
      <w:r w:rsidR="00A32047"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patnáct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dnů od sjednané dodací lhůty nebo dodal nekvalitní zboží a, ač kupujícím upozorněn, neprodleně nezjednal nápravu.</w:t>
      </w:r>
    </w:p>
    <w:p w14:paraId="3326C746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oprávněn odstoupit od smlouvy v případě, že prodávající nedodrží sjednané záruční podmínky a to ani po předchozím upozornění kupujícím.</w:t>
      </w:r>
    </w:p>
    <w:p w14:paraId="3326C747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je oprávněn odstoupit od smlouvy v případě, že kupující nezaplatí kupní cenu do 60 (slovy šedesáti) dnů po uplynutí ujednané platební lhůty,</w:t>
      </w:r>
    </w:p>
    <w:p w14:paraId="3326C74A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C" w14:textId="553B13FC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11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Okolnosti vylučující odpovědnost</w:t>
      </w:r>
    </w:p>
    <w:p w14:paraId="3326C74D" w14:textId="77777777" w:rsidR="00B63076" w:rsidRPr="00B63076" w:rsidRDefault="00B63076" w:rsidP="00B63076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 stran za částečné nebo úplné naplnění smluvních povinností je vyloučena, jestliže se tak stalo:</w:t>
      </w:r>
    </w:p>
    <w:p w14:paraId="3326C74E" w14:textId="28E40C25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vyšší moci. Za vyšší moc nelze pokládat zpoždění dodávek od subdodavatelů, výluky a stávky.</w:t>
      </w:r>
    </w:p>
    <w:p w14:paraId="3326C74F" w14:textId="77777777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zásahu úředních míst, který znemožní stranám splnění povinností vyplývajících z této smlouvy.</w:t>
      </w:r>
    </w:p>
    <w:p w14:paraId="3326C750" w14:textId="77777777" w:rsid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3" w14:textId="37B3BEED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12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Všeobecná ujednání</w:t>
      </w:r>
    </w:p>
    <w:p w14:paraId="3326C754" w14:textId="77777777" w:rsidR="00B63076" w:rsidRPr="001572A2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je uzavřena dle Zákona č. 89/2012 – Občanský zákoník.</w:t>
      </w:r>
    </w:p>
    <w:p w14:paraId="3326C755" w14:textId="6B69F6A4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jejího podpisu oběma smluvními stranami.</w:t>
      </w:r>
    </w:p>
    <w:p w14:paraId="3326C756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nároky musí být uplatněny doporučeným dopisem. Za datum uplatnění se považuje datum podacího razítka poštovního úřadu. Na místo doporučeného dopisu lze použít datovou schránku.</w:t>
      </w:r>
    </w:p>
    <w:p w14:paraId="3326C757" w14:textId="345CA6B4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v této smlouvě používají výrazy „do“, „nejpozději do“, „od“ a výrazy podobného významu, vztahující se k jakékoli časové lhůtě, budou vykládány tak, že zahrnují uvedené datum. Výraz „po“ bude vykládán tak, že nezahrnuje uvedené datum. Termín „ročně“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sezóna“ zahrnuje období od 1. 1. do 31. 12. běžného roku.</w:t>
      </w:r>
    </w:p>
    <w:p w14:paraId="3326C758" w14:textId="6D1613EA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 změny a dodatky této smlouvy musí být učiněny písemně a schváleny podpisem obou stran. Tyto dodatky se stanou integrální součástí této smlouvy. Dodatky budou číslovány vzestupně</w:t>
      </w:r>
      <w:r w:rsidR="00264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326C759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všech případech odstoupení od smlouvy jsou strany povinny vrátit si vzájemná plnění.</w:t>
      </w:r>
    </w:p>
    <w:p w14:paraId="3326C75A" w14:textId="44929B83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Veškeré informace, jež si smluvní strany navzájem poskytnou, jsou označeny jako důvěrné a žádná ze smluvních stran není oprávněna je poskytnout třetí osobě ani použít v rozporu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jejich účelem pro své potřeby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výjimkou případů dle odstavce 8. a 9. tohoto článku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F2F7097" w14:textId="6D4A505F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jsou oprávněny zveřejnit veškerý obsah této smlouvy, budou-li o to požádány dle zákona č. 106/99 Sb.</w:t>
      </w:r>
    </w:p>
    <w:p w14:paraId="09FF3A5C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tato smlouva bude zveřejněna v registru smluv podle zákona č. 340/2015 Sb. (zákon o registru smluv).</w:t>
      </w:r>
    </w:p>
    <w:p w14:paraId="1F6E854F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6DFCEFC7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nabývá účinnosti nejdříve dnem uveřejnění v registru smluv v souladu s § 6 odst. 1 zákona č. 340/2015 Sb. (zákon o registru smluv). </w:t>
      </w:r>
    </w:p>
    <w:p w14:paraId="3533F447" w14:textId="1B879B75" w:rsidR="00E00FE1" w:rsidRPr="00B63076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14:paraId="3326C75C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Integrální součástí této smlouvy jsou přílohy, které budou takto označeny a podepsány oběma stranami s uvedením data.</w:t>
      </w:r>
    </w:p>
    <w:p w14:paraId="3326C75D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pověřené jednáním dle této smlouvy:</w:t>
      </w:r>
    </w:p>
    <w:p w14:paraId="4764B9F2" w14:textId="77777777" w:rsidR="009A722F" w:rsidRDefault="00B63076" w:rsidP="008D7E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tímto prohlašuje, že jednáním ve věcech smluvních je pověřen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68E45C3" w14:textId="7E3E4C15" w:rsidR="00A32047" w:rsidRDefault="00B63076" w:rsidP="009A722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Jaroslav Bureš, MBA, </w:t>
      </w:r>
      <w:r w:rsid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statutární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</w:t>
      </w:r>
    </w:p>
    <w:p w14:paraId="36F9B34C" w14:textId="77777777" w:rsidR="009A722F" w:rsidRDefault="00B63076" w:rsidP="008D7E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ve věcech technických a podpisu akceptačního protokolu</w:t>
      </w:r>
      <w:r w:rsid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27F2C67C" w14:textId="77777777" w:rsidR="00E97F6F" w:rsidRDefault="00226D03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Aleš Starý</w:t>
      </w:r>
      <w:r w:rsidR="008D7E25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manažer</w:t>
      </w:r>
      <w:r w:rsidR="00065D7E" w:rsidRPr="00E97F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procesů IT a BIS</w:t>
      </w:r>
    </w:p>
    <w:p w14:paraId="0AF39409" w14:textId="27B549DB" w:rsidR="00E97F6F" w:rsidRDefault="008D7E25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+420 485</w:t>
      </w:r>
      <w:r w:rsidR="00B71894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</w:t>
      </w:r>
      <w:r w:rsidR="00B71894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3 0</w:t>
      </w:r>
      <w:r w:rsidR="00226D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52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14:paraId="3326C75E" w14:textId="1A6DC53A" w:rsidR="00B63076" w:rsidRDefault="00226D03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6D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stary.ales@libereckais.cz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03408BB" w14:textId="77777777" w:rsidR="00F5688B" w:rsidRPr="008D7E25" w:rsidRDefault="00F5688B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F" w14:textId="77777777" w:rsidR="00B63076" w:rsidRPr="00B63076" w:rsidRDefault="00B63076" w:rsidP="00B630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Prodávající tímto prohlašuje, že jednáním ve věcech této kupní smlouvy je pověřen:</w:t>
      </w:r>
    </w:p>
    <w:p w14:paraId="3326C760" w14:textId="4D359FEE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Titl</w:t>
      </w:r>
      <w:proofErr w:type="spellEnd"/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jméno a příjmení: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1" w14:textId="1D454C66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+420</w:t>
      </w:r>
      <w:r w:rsidR="008F1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2" w14:textId="06909DDB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3" w14:textId="77777777" w:rsidR="00B63076" w:rsidRP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se vypracovává ve 2 vyhotoveních s platností originálu, z nichž po jednom obdrží každá ze smluvních stran.</w:t>
      </w:r>
    </w:p>
    <w:p w14:paraId="3326C764" w14:textId="77777777" w:rsid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si smlouvu přečetly, s jejím obsahem souhlasí, což stvrzují svým vlastnoručním podpisem.</w:t>
      </w:r>
    </w:p>
    <w:p w14:paraId="60F48C5D" w14:textId="2B161912" w:rsidR="00BA0BE9" w:rsidRPr="00F624CF" w:rsidRDefault="00BA0BE9" w:rsidP="009C0D6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Přílohy smlouvy:</w:t>
      </w:r>
      <w:r w:rsidR="00F624CF"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517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Příloha č. 1 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a specifikace</w:t>
      </w:r>
    </w:p>
    <w:p w14:paraId="0CF41E39" w14:textId="6D0056AE" w:rsidR="00BA0BE9" w:rsidRDefault="00BA0BE9" w:rsidP="00F624CF">
      <w:pPr>
        <w:spacing w:before="60" w:after="0" w:line="240" w:lineRule="auto"/>
        <w:ind w:left="1756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Příloha č. </w:t>
      </w:r>
      <w:r w:rsidR="003D1D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Potvrzení prodávajícího</w:t>
      </w:r>
      <w:r w:rsid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určení HW</w:t>
      </w:r>
      <w:r w:rsidR="007A6B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SW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český trh</w:t>
      </w:r>
    </w:p>
    <w:p w14:paraId="0A1F33D5" w14:textId="77777777" w:rsidR="001572A2" w:rsidRPr="00B63076" w:rsidRDefault="001572A2" w:rsidP="001572A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70" w14:textId="630F8B9A" w:rsidR="00FC73AE" w:rsidRPr="00B63076" w:rsidRDefault="006E5495" w:rsidP="00FC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OLE_LINK5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6E549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(doplní </w:t>
      </w:r>
      <w:r w:rsidRP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dne:</w:t>
      </w:r>
      <w:r w:rsidRPr="00EC15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Pr="006E549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(doplní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73AE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Liberci, dne</w:t>
      </w:r>
      <w:r w:rsidR="00FC7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73AE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EC1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</w:p>
    <w:p w14:paraId="3326C774" w14:textId="77777777" w:rsidR="007A0A3D" w:rsidRPr="00B63076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5B06956" w14:textId="77777777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C5B68C" w14:textId="5DA06A22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14886B" w14:textId="31FF49F3" w:rsidR="00F5688B" w:rsidRDefault="00F5688B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C4C84B" w14:textId="77777777" w:rsidR="00F5688B" w:rsidRDefault="00F5688B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F8FC70" w14:textId="77777777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26C775" w14:textId="2645BEDE" w:rsidR="007A0A3D" w:rsidRPr="00B63076" w:rsidRDefault="006E549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…………………………………..                                        </w:t>
      </w:r>
      <w:r w:rsidR="007A0A3D"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326C776" w14:textId="590CF641" w:rsidR="007A0A3D" w:rsidRPr="00B63076" w:rsidRDefault="006E549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doplní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Liberecká IS, a.s.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326C777" w14:textId="2D82A148" w:rsidR="007A0A3D" w:rsidRPr="00B63076" w:rsidRDefault="006E5495" w:rsidP="006E54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Bureš, MBA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986F441" w14:textId="459717C3" w:rsidR="006E5495" w:rsidRDefault="006E5495" w:rsidP="006E54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F3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tatutární 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</w:t>
      </w:r>
    </w:p>
    <w:p w14:paraId="3326C779" w14:textId="40EEC4F5" w:rsidR="007A0A3D" w:rsidRPr="00B63076" w:rsidRDefault="006E5495" w:rsidP="006E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</w:p>
    <w:bookmarkEnd w:id="2"/>
    <w:p w14:paraId="55113C26" w14:textId="059684BE" w:rsidR="00FC71A4" w:rsidRDefault="00B63076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28DAE23" w14:textId="77777777" w:rsidR="00FC71A4" w:rsidRDefault="00FC71A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5E53E0" w14:textId="77777777" w:rsidR="00FC71A4" w:rsidRDefault="00FC71A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63764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7C63B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C832D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9C88E9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07F3C1" w14:textId="77777777" w:rsidR="009A722F" w:rsidRDefault="009A722F">
      <w:pPr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br w:type="page"/>
      </w:r>
    </w:p>
    <w:p w14:paraId="2834772F" w14:textId="4CA5D0DD" w:rsidR="00640F3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517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Příloha kupní smlouvy č. 1 – Cen</w:t>
      </w:r>
      <w:r w:rsidR="00640F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0A62E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specifikace</w:t>
      </w:r>
    </w:p>
    <w:p w14:paraId="37E6B553" w14:textId="7FCCFF81" w:rsidR="00EC1584" w:rsidRDefault="00290C6C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Prodávající</w:t>
      </w:r>
      <w:r w:rsidR="009F6279" w:rsidRPr="00C517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vyplní žlutá pole</w:t>
      </w:r>
    </w:p>
    <w:p w14:paraId="70BCFB14" w14:textId="77777777" w:rsidR="00DE16F1" w:rsidRDefault="00DE16F1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3111"/>
        <w:gridCol w:w="1559"/>
        <w:gridCol w:w="1134"/>
        <w:gridCol w:w="1276"/>
        <w:gridCol w:w="1418"/>
      </w:tblGrid>
      <w:tr w:rsidR="00DE16F1" w:rsidRPr="00DE16F1" w14:paraId="5AEA7A83" w14:textId="77777777" w:rsidTr="00AA6DBD">
        <w:trPr>
          <w:trHeight w:val="103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176F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pořadové číslo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DD3B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0D75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 záruky/podpory v měsících min.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0012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7FB8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jednotku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6CC4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celkem</w:t>
            </w:r>
          </w:p>
        </w:tc>
      </w:tr>
      <w:tr w:rsidR="00DE16F1" w:rsidRPr="00DE16F1" w14:paraId="66842A6E" w14:textId="77777777" w:rsidTr="00AA6DBD">
        <w:trPr>
          <w:trHeight w:val="103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CF39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C387" w14:textId="477A3DD7" w:rsidR="00DE16F1" w:rsidRPr="00DE16F1" w:rsidRDefault="00DE16F1" w:rsidP="0000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FalconStor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Certified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Server DELLEMC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PowerEdge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R740, -2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xCPU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Intel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Xeon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Silver 4210, 64 GBRAM, 4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xFC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16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Gbps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4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xLAN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Gbps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2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xLAN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10 </w:t>
            </w:r>
            <w:proofErr w:type="spellStart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Gbps</w:t>
            </w:r>
            <w:proofErr w:type="spellEnd"/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Base-T , </w:t>
            </w:r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včetně podpory 5 let, </w:t>
            </w:r>
            <w:proofErr w:type="spellStart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ProSupport</w:t>
            </w:r>
            <w:proofErr w:type="spellEnd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4Hr </w:t>
            </w:r>
            <w:proofErr w:type="spellStart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Mission</w:t>
            </w:r>
            <w:proofErr w:type="spellEnd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Critical</w:t>
            </w:r>
            <w:proofErr w:type="spellEnd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8 x FC kabel LC-</w:t>
            </w:r>
            <w:proofErr w:type="spellStart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LCMultimode</w:t>
            </w:r>
            <w:proofErr w:type="spellEnd"/>
            <w:r w:rsidR="000062DC" w:rsidRPr="000062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05FBC5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35B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E4C25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BD200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E16F1" w:rsidRPr="00DE16F1" w14:paraId="385ABFA5" w14:textId="77777777" w:rsidTr="00AA6DBD">
        <w:trPr>
          <w:trHeight w:val="2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565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D210" w14:textId="771FD45D" w:rsidR="00DE16F1" w:rsidRPr="00DE16F1" w:rsidRDefault="00E3014E" w:rsidP="00E3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Implementace a m</w:t>
            </w:r>
            <w:r w:rsidR="00DE16F1"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igrace dat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78B8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FA91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9270B5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A9609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E16F1" w:rsidRPr="00DE16F1" w14:paraId="61E963DC" w14:textId="77777777" w:rsidTr="00AA6DBD">
        <w:trPr>
          <w:trHeight w:val="51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F7C2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86A6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Administrátorské školení pro libovolný počet administrátorů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587D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6024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92FC6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DAB1F1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E16F1" w:rsidRPr="00DE16F1" w14:paraId="34FCF96A" w14:textId="77777777" w:rsidTr="00AA6DBD">
        <w:trPr>
          <w:trHeight w:val="2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CBC2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AD56" w14:textId="1F460FA0" w:rsidR="00DE16F1" w:rsidRPr="00DE16F1" w:rsidRDefault="00AA6DBD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6DB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B09B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0784" w14:textId="77777777" w:rsidR="00DE16F1" w:rsidRPr="00DE16F1" w:rsidRDefault="00DE16F1" w:rsidP="00D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51A7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9179DE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E16F1" w:rsidRPr="00DE16F1" w14:paraId="641B49B3" w14:textId="77777777" w:rsidTr="00AA6DBD">
        <w:trPr>
          <w:trHeight w:val="259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116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16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Všechny ceny v Kč bez DPH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3111" w14:textId="77777777" w:rsidR="00DE16F1" w:rsidRPr="00DE16F1" w:rsidRDefault="00DE16F1" w:rsidP="00DE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E7C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E57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D849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16F1" w:rsidRPr="00DE16F1" w14:paraId="0024D25F" w14:textId="77777777" w:rsidTr="00AA6DBD">
        <w:trPr>
          <w:trHeight w:val="259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86C" w14:textId="4B09C9BD" w:rsidR="00DE16F1" w:rsidRPr="00DE16F1" w:rsidRDefault="00DE16F1" w:rsidP="00AA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C65" w14:textId="77777777" w:rsidR="00DE16F1" w:rsidRPr="00DE16F1" w:rsidRDefault="00DE16F1" w:rsidP="00DE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1B44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1F7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102" w14:textId="77777777" w:rsidR="00DE16F1" w:rsidRPr="00DE16F1" w:rsidRDefault="00DE16F1" w:rsidP="00D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843F0C" w14:textId="1943C27A" w:rsidR="000A62E5" w:rsidRDefault="00AA6DBD" w:rsidP="000A6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Specifikace dodávky</w:t>
      </w:r>
    </w:p>
    <w:p w14:paraId="2085B7D1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Dodávka serverů: </w:t>
      </w:r>
    </w:p>
    <w:p w14:paraId="44E9881F" w14:textId="1EC59584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x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FalconStor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Certified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Server DELLEMC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PowerEdge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R740, -2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xCPU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Intel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Xeon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Silver 4210, 64 GBRAM, 4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xFC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Gbps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4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xLAN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Gbps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xLAN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Gbps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Base-T ,</w:t>
      </w:r>
      <w:r w:rsidR="00E301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podpory 5 let, </w:t>
      </w:r>
      <w:proofErr w:type="spellStart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>ProSupport</w:t>
      </w:r>
      <w:proofErr w:type="spellEnd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4Hr </w:t>
      </w:r>
      <w:proofErr w:type="spellStart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</w:t>
      </w:r>
      <w:proofErr w:type="spellEnd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>Critical</w:t>
      </w:r>
      <w:proofErr w:type="spellEnd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>, 8 x FC kabel LC-</w:t>
      </w:r>
      <w:proofErr w:type="spellStart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>LCMultimode</w:t>
      </w:r>
      <w:proofErr w:type="spellEnd"/>
      <w:r w:rsidR="000062DC" w:rsidRPr="0000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3m</w:t>
      </w:r>
      <w:r w:rsidR="00E301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17D3C5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24037D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instalace a implementace:</w:t>
      </w:r>
    </w:p>
    <w:p w14:paraId="17A67A80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 a implementace v pracovní době</w:t>
      </w:r>
    </w:p>
    <w:p w14:paraId="68B63ACB" w14:textId="42DDDB01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Instalace nových NSS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Gatewayí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upgrade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FalconStoru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3630ED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verzi zahrnující:</w:t>
      </w:r>
    </w:p>
    <w:p w14:paraId="31FA7ABA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přípravu podkladů pro instalaci řešení</w:t>
      </w:r>
    </w:p>
    <w:p w14:paraId="71430A82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dopravu hardware na místo instalace</w:t>
      </w:r>
    </w:p>
    <w:p w14:paraId="33F70E5F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instalaci HW do 19" rozvaděče</w:t>
      </w:r>
    </w:p>
    <w:p w14:paraId="27EF10C7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hardwarovou konfiguraci NSS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Gatewayí</w:t>
      </w:r>
      <w:proofErr w:type="spellEnd"/>
    </w:p>
    <w:p w14:paraId="196379F6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instalaci a konfiguraci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FalconStor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NSS</w:t>
      </w:r>
    </w:p>
    <w:p w14:paraId="184A99C7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nastavení a konfiguraci NSS clusteru a vysoké dostupnosti</w:t>
      </w:r>
    </w:p>
    <w:p w14:paraId="00FA1EBE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převzetí datových prostor novými NSS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Gatewayemi</w:t>
      </w:r>
      <w:proofErr w:type="spellEnd"/>
    </w:p>
    <w:p w14:paraId="167A2263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kontrolu veškerých nastavení a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storage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</w:p>
    <w:p w14:paraId="6685EEC1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kontrolu funkce celého </w:t>
      </w:r>
      <w:proofErr w:type="spellStart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Storage</w:t>
      </w:r>
      <w:proofErr w:type="spellEnd"/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Clusteru</w:t>
      </w:r>
    </w:p>
    <w:p w14:paraId="3B254FB2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6F3F46" w14:textId="77777777" w:rsidR="00AA6DBD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Administrátorské školení: </w:t>
      </w:r>
    </w:p>
    <w:p w14:paraId="56688B7D" w14:textId="43DB3194" w:rsidR="000A62E5" w:rsidRPr="00AA6DBD" w:rsidRDefault="00AA6DBD" w:rsidP="00AA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DB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k nové verzi NSS pro libovolný počet administrátorů</w:t>
      </w:r>
    </w:p>
    <w:p w14:paraId="4B5D1E41" w14:textId="3A3194FC" w:rsidR="000A62E5" w:rsidRPr="000A62E5" w:rsidRDefault="000A62E5" w:rsidP="000A6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9B3BD5" w14:textId="64488D44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3" w:name="_GoBack"/>
      <w:bookmarkEnd w:id="3"/>
      <w:r w:rsidRPr="00C517AD">
        <w:rPr>
          <w:rFonts w:ascii="Times New Roman" w:eastAsia="Times New Roman" w:hAnsi="Times New Roman" w:cs="Times New Roman"/>
          <w:lang w:eastAsia="cs-CZ"/>
        </w:rPr>
        <w:t>V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 xml:space="preserve">(doplní </w:t>
      </w: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účastník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>, dne: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>(doplní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účastník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="00A0547C" w:rsidRPr="00C517AD">
        <w:rPr>
          <w:rFonts w:ascii="Times New Roman" w:eastAsia="Times New Roman" w:hAnsi="Times New Roman" w:cs="Times New Roman"/>
          <w:lang w:eastAsia="cs-CZ"/>
        </w:rPr>
        <w:tab/>
      </w:r>
      <w:r w:rsidR="00A0547C" w:rsidRPr="00C517AD">
        <w:rPr>
          <w:rFonts w:ascii="Times New Roman" w:eastAsia="Times New Roman" w:hAnsi="Times New Roman" w:cs="Times New Roman"/>
          <w:lang w:eastAsia="cs-CZ"/>
        </w:rPr>
        <w:tab/>
      </w:r>
      <w:r w:rsid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</w:t>
      </w:r>
    </w:p>
    <w:p w14:paraId="255BDEF9" w14:textId="77777777" w:rsidR="00923DE1" w:rsidRDefault="00923DE1" w:rsidP="00923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085BC24" w14:textId="7EC16C9A" w:rsidR="00923DE1" w:rsidRPr="00B63076" w:rsidRDefault="00923DE1" w:rsidP="00923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…………………………………..                                        </w:t>
      </w:r>
    </w:p>
    <w:p w14:paraId="358F8812" w14:textId="77777777" w:rsidR="00923DE1" w:rsidRPr="00B63076" w:rsidRDefault="00923DE1" w:rsidP="009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doplní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Liberecká IS, a.s.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5E63EFF5" w14:textId="77777777" w:rsidR="00923DE1" w:rsidRPr="00B63076" w:rsidRDefault="00923DE1" w:rsidP="00923D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Bureš, MBA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AF9668A" w14:textId="77777777" w:rsidR="00923DE1" w:rsidRDefault="00923DE1" w:rsidP="00923DE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</w:t>
      </w:r>
    </w:p>
    <w:p w14:paraId="3CF397F2" w14:textId="7D781ADA" w:rsidR="009F6279" w:rsidRPr="00923DE1" w:rsidRDefault="00923DE1" w:rsidP="009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="00F624CF" w:rsidRPr="00C517AD">
        <w:rPr>
          <w:rFonts w:ascii="Times New Roman" w:eastAsia="Times New Roman" w:hAnsi="Times New Roman" w:cs="Times New Roman"/>
          <w:lang w:eastAsia="cs-CZ"/>
        </w:rPr>
        <w:tab/>
      </w:r>
      <w:r w:rsidR="00F624CF" w:rsidRPr="00C517AD">
        <w:rPr>
          <w:rFonts w:ascii="Times New Roman" w:eastAsia="Times New Roman" w:hAnsi="Times New Roman" w:cs="Times New Roman"/>
          <w:lang w:eastAsia="cs-CZ"/>
        </w:rPr>
        <w:tab/>
      </w:r>
      <w:r w:rsidR="00F624CF" w:rsidRPr="00530B51">
        <w:rPr>
          <w:rFonts w:ascii="Arial" w:eastAsia="Times New Roman" w:hAnsi="Arial" w:cs="Arial"/>
          <w:lang w:eastAsia="cs-CZ"/>
        </w:rPr>
        <w:tab/>
      </w:r>
      <w:r w:rsidR="009F6279" w:rsidRPr="00A0547C">
        <w:rPr>
          <w:rFonts w:ascii="Arial" w:eastAsia="Times New Roman" w:hAnsi="Arial" w:cs="Arial"/>
          <w:b/>
          <w:sz w:val="24"/>
          <w:szCs w:val="24"/>
          <w:lang w:eastAsia="cs-CZ"/>
        </w:rPr>
        <w:br w:type="page"/>
      </w:r>
    </w:p>
    <w:p w14:paraId="28774906" w14:textId="77777777" w:rsidR="00440918" w:rsidRPr="00C517AD" w:rsidRDefault="00440918" w:rsidP="00EC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517022" w14:textId="77777777" w:rsidR="00EC1584" w:rsidRPr="00C517AD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FDCAE69" w14:textId="2DE36028" w:rsidR="00EC1584" w:rsidRDefault="00F60A31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P</w:t>
      </w:r>
      <w:r w:rsidR="00EC1584" w:rsidRPr="00C517AD">
        <w:rPr>
          <w:rFonts w:ascii="Times New Roman" w:hAnsi="Times New Roman" w:cs="Times New Roman"/>
          <w:b/>
          <w:sz w:val="28"/>
          <w:szCs w:val="28"/>
        </w:rPr>
        <w:t xml:space="preserve">říloha kupní smlouvy č. </w:t>
      </w:r>
      <w:r w:rsidR="003D1D7F">
        <w:rPr>
          <w:rFonts w:ascii="Times New Roman" w:hAnsi="Times New Roman" w:cs="Times New Roman"/>
          <w:b/>
          <w:sz w:val="28"/>
          <w:szCs w:val="28"/>
        </w:rPr>
        <w:t>2</w:t>
      </w:r>
    </w:p>
    <w:p w14:paraId="06EC99F4" w14:textId="77777777" w:rsidR="003D1D7F" w:rsidRPr="00C517AD" w:rsidRDefault="003D1D7F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BB700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Potvrzení prodávajícího</w:t>
      </w:r>
    </w:p>
    <w:p w14:paraId="7248786D" w14:textId="7B27FBDC" w:rsidR="00EC1584" w:rsidRPr="00C517AD" w:rsidRDefault="00EC1584" w:rsidP="00EC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o určení HW</w:t>
      </w:r>
      <w:r w:rsidR="006D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7AD">
        <w:rPr>
          <w:rFonts w:ascii="Times New Roman" w:hAnsi="Times New Roman" w:cs="Times New Roman"/>
          <w:b/>
          <w:sz w:val="28"/>
          <w:szCs w:val="28"/>
        </w:rPr>
        <w:t>pro český trh</w:t>
      </w:r>
    </w:p>
    <w:p w14:paraId="6140F07F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b/>
        </w:rPr>
      </w:pPr>
    </w:p>
    <w:p w14:paraId="13571E91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7AD">
        <w:rPr>
          <w:rFonts w:ascii="Times New Roman" w:hAnsi="Times New Roman" w:cs="Times New Roman"/>
          <w:sz w:val="24"/>
          <w:szCs w:val="24"/>
        </w:rPr>
        <w:t>Potvrzujeme, že:</w:t>
      </w:r>
    </w:p>
    <w:p w14:paraId="103C5FC5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D839F" w14:textId="29A2B13A" w:rsidR="00F60A31" w:rsidRPr="00C517AD" w:rsidRDefault="00EC1584" w:rsidP="00F60A31">
      <w:pPr>
        <w:jc w:val="both"/>
        <w:rPr>
          <w:rFonts w:ascii="Times New Roman" w:hAnsi="Times New Roman" w:cs="Times New Roman"/>
          <w:sz w:val="24"/>
          <w:szCs w:val="24"/>
        </w:rPr>
      </w:pPr>
      <w:r w:rsidRPr="00C517AD">
        <w:rPr>
          <w:rFonts w:ascii="Times New Roman" w:hAnsi="Times New Roman" w:cs="Times New Roman"/>
          <w:sz w:val="24"/>
          <w:szCs w:val="24"/>
        </w:rPr>
        <w:t>nabízen</w:t>
      </w:r>
      <w:r w:rsidR="00A0547C" w:rsidRPr="00C517AD">
        <w:rPr>
          <w:rFonts w:ascii="Times New Roman" w:hAnsi="Times New Roman" w:cs="Times New Roman"/>
          <w:sz w:val="24"/>
          <w:szCs w:val="24"/>
        </w:rPr>
        <w:t>á</w:t>
      </w:r>
      <w:r w:rsidRPr="00C517AD">
        <w:rPr>
          <w:rFonts w:ascii="Times New Roman" w:hAnsi="Times New Roman" w:cs="Times New Roman"/>
          <w:sz w:val="24"/>
          <w:szCs w:val="24"/>
        </w:rPr>
        <w:t xml:space="preserve"> HW</w:t>
      </w:r>
      <w:r w:rsidR="006D5561">
        <w:rPr>
          <w:rFonts w:ascii="Times New Roman" w:hAnsi="Times New Roman" w:cs="Times New Roman"/>
          <w:sz w:val="24"/>
          <w:szCs w:val="24"/>
        </w:rPr>
        <w:t xml:space="preserve"> </w:t>
      </w:r>
      <w:r w:rsidR="009560B5" w:rsidRPr="00C517AD">
        <w:rPr>
          <w:rFonts w:ascii="Times New Roman" w:hAnsi="Times New Roman" w:cs="Times New Roman"/>
          <w:sz w:val="24"/>
          <w:szCs w:val="24"/>
        </w:rPr>
        <w:t>vybavení</w:t>
      </w:r>
      <w:r w:rsidR="00A0547C" w:rsidRPr="00C517AD">
        <w:rPr>
          <w:rFonts w:ascii="Times New Roman" w:hAnsi="Times New Roman" w:cs="Times New Roman"/>
          <w:sz w:val="24"/>
          <w:szCs w:val="24"/>
        </w:rPr>
        <w:t>,</w:t>
      </w:r>
      <w:r w:rsidRPr="00C517AD">
        <w:rPr>
          <w:rFonts w:ascii="Times New Roman" w:hAnsi="Times New Roman" w:cs="Times New Roman"/>
          <w:sz w:val="24"/>
          <w:szCs w:val="24"/>
        </w:rPr>
        <w:t xml:space="preserve"> </w:t>
      </w:r>
      <w:r w:rsidR="001572A2" w:rsidRPr="00C517AD">
        <w:rPr>
          <w:rFonts w:ascii="Times New Roman" w:hAnsi="Times New Roman" w:cs="Times New Roman"/>
          <w:sz w:val="24"/>
          <w:szCs w:val="24"/>
        </w:rPr>
        <w:t>kter</w:t>
      </w:r>
      <w:r w:rsidR="007A6B84" w:rsidRPr="00C517AD">
        <w:rPr>
          <w:rFonts w:ascii="Times New Roman" w:hAnsi="Times New Roman" w:cs="Times New Roman"/>
          <w:sz w:val="24"/>
          <w:szCs w:val="24"/>
        </w:rPr>
        <w:t>á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j</w:t>
      </w:r>
      <w:r w:rsidR="007A6B84" w:rsidRPr="00C517AD">
        <w:rPr>
          <w:rFonts w:ascii="Times New Roman" w:hAnsi="Times New Roman" w:cs="Times New Roman"/>
          <w:sz w:val="24"/>
          <w:szCs w:val="24"/>
        </w:rPr>
        <w:t>sou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specifikován</w:t>
      </w:r>
      <w:r w:rsidR="00A0547C" w:rsidRPr="00C517AD">
        <w:rPr>
          <w:rFonts w:ascii="Times New Roman" w:hAnsi="Times New Roman" w:cs="Times New Roman"/>
          <w:sz w:val="24"/>
          <w:szCs w:val="24"/>
        </w:rPr>
        <w:t>a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v příloze č.</w:t>
      </w:r>
      <w:r w:rsidR="008A52C4" w:rsidRPr="00C517AD">
        <w:rPr>
          <w:rFonts w:ascii="Times New Roman" w:hAnsi="Times New Roman" w:cs="Times New Roman"/>
          <w:sz w:val="24"/>
          <w:szCs w:val="24"/>
        </w:rPr>
        <w:t xml:space="preserve"> </w:t>
      </w:r>
      <w:r w:rsidR="00EB15C1">
        <w:rPr>
          <w:rFonts w:ascii="Times New Roman" w:hAnsi="Times New Roman" w:cs="Times New Roman"/>
          <w:sz w:val="24"/>
          <w:szCs w:val="24"/>
        </w:rPr>
        <w:t>1</w:t>
      </w:r>
      <w:r w:rsidR="00F624CF" w:rsidRPr="00C517AD">
        <w:rPr>
          <w:rFonts w:ascii="Times New Roman" w:hAnsi="Times New Roman" w:cs="Times New Roman"/>
          <w:sz w:val="24"/>
          <w:szCs w:val="24"/>
        </w:rPr>
        <w:t xml:space="preserve"> kupní 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smlouvy </w:t>
      </w:r>
      <w:r w:rsidR="007A6B84" w:rsidRPr="00C517AD">
        <w:rPr>
          <w:rFonts w:ascii="Times New Roman" w:hAnsi="Times New Roman" w:cs="Times New Roman"/>
          <w:sz w:val="24"/>
          <w:szCs w:val="24"/>
        </w:rPr>
        <w:br/>
      </w:r>
      <w:r w:rsidR="001572A2" w:rsidRPr="00C517AD">
        <w:rPr>
          <w:rFonts w:ascii="Times New Roman" w:hAnsi="Times New Roman" w:cs="Times New Roman"/>
          <w:sz w:val="24"/>
          <w:szCs w:val="24"/>
        </w:rPr>
        <w:t>a j</w:t>
      </w:r>
      <w:r w:rsidR="007A6B84" w:rsidRPr="00C517AD">
        <w:rPr>
          <w:rFonts w:ascii="Times New Roman" w:hAnsi="Times New Roman" w:cs="Times New Roman"/>
          <w:sz w:val="24"/>
          <w:szCs w:val="24"/>
        </w:rPr>
        <w:t>sou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předmětem této smlouvy</w:t>
      </w:r>
      <w:r w:rsidR="00F60A31" w:rsidRPr="00C517AD">
        <w:rPr>
          <w:rFonts w:ascii="Times New Roman" w:hAnsi="Times New Roman" w:cs="Times New Roman"/>
          <w:sz w:val="24"/>
          <w:szCs w:val="24"/>
        </w:rPr>
        <w:t xml:space="preserve">: 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26B9F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 určena pro český trh,</w:t>
      </w:r>
    </w:p>
    <w:p w14:paraId="37F776F3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 nová, nepoužitá,</w:t>
      </w:r>
    </w:p>
    <w:p w14:paraId="0CA78D13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pochází výhradně z autorizovaného prodejního kanálu výrobce,</w:t>
      </w:r>
    </w:p>
    <w:p w14:paraId="69874E9A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 zařaditelné pod záruku výrobce;</w:t>
      </w:r>
    </w:p>
    <w:p w14:paraId="2ACA2DAD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 xml:space="preserve">jsou 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výrobcem podporovány v souladu se servisními a </w:t>
      </w:r>
      <w:proofErr w:type="spellStart"/>
      <w:r w:rsidR="00440918" w:rsidRPr="00200538">
        <w:rPr>
          <w:rFonts w:ascii="Times New Roman" w:hAnsi="Times New Roman" w:cs="Times New Roman"/>
          <w:sz w:val="24"/>
          <w:szCs w:val="24"/>
        </w:rPr>
        <w:t>supportními</w:t>
      </w:r>
      <w:proofErr w:type="spellEnd"/>
      <w:r w:rsidR="00440918" w:rsidRPr="00200538">
        <w:rPr>
          <w:rFonts w:ascii="Times New Roman" w:hAnsi="Times New Roman" w:cs="Times New Roman"/>
          <w:sz w:val="24"/>
          <w:szCs w:val="24"/>
        </w:rPr>
        <w:t xml:space="preserve"> podmínkami výrobce;</w:t>
      </w:r>
    </w:p>
    <w:p w14:paraId="791F2B22" w14:textId="0EDE3FBD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 xml:space="preserve">jsou 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licencovány na </w:t>
      </w:r>
      <w:r w:rsidR="00CB5046">
        <w:rPr>
          <w:rFonts w:ascii="Times New Roman" w:hAnsi="Times New Roman" w:cs="Times New Roman"/>
          <w:sz w:val="24"/>
          <w:szCs w:val="24"/>
        </w:rPr>
        <w:t>Kupujícího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 jakožto koncového uživatele;</w:t>
      </w:r>
    </w:p>
    <w:p w14:paraId="3160441B" w14:textId="3BC6C0C5" w:rsidR="00440918" w:rsidRPr="00200538" w:rsidRDefault="0044091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informace o prodeji byly reportovány zpět výrobci s uvedením Liberecké IS, a.s. jako koncového uživatele.</w:t>
      </w:r>
    </w:p>
    <w:p w14:paraId="6023AC2F" w14:textId="0B19ECF5" w:rsidR="00F60A31" w:rsidRPr="00C517AD" w:rsidRDefault="00F60A31" w:rsidP="00200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C89C8" w14:textId="377CDA01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V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 xml:space="preserve">(doplní </w:t>
      </w:r>
      <w:r w:rsidR="00CB5046">
        <w:rPr>
          <w:rFonts w:ascii="Times New Roman" w:eastAsia="Times New Roman" w:hAnsi="Times New Roman" w:cs="Times New Roman"/>
          <w:bCs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>, dne: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>(doplní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="00CB5046">
        <w:rPr>
          <w:rFonts w:ascii="Times New Roman" w:eastAsia="Times New Roman" w:hAnsi="Times New Roman" w:cs="Times New Roman"/>
          <w:bCs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</w:t>
      </w:r>
    </w:p>
    <w:p w14:paraId="68CE9159" w14:textId="77777777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7AAFF6A" w14:textId="77777777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615578E" w14:textId="7BB6679B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C517AD">
        <w:rPr>
          <w:rFonts w:ascii="Times New Roman" w:eastAsia="Times New Roman" w:hAnsi="Times New Roman" w:cs="Times New Roman"/>
          <w:bCs/>
          <w:lang w:eastAsia="cs-CZ"/>
        </w:rPr>
        <w:t>…………………………………..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  <w:t xml:space="preserve">                                       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0BCCB875" w14:textId="796EF022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 xml:space="preserve">(doplní </w:t>
      </w:r>
      <w:r w:rsidR="00CB5046">
        <w:rPr>
          <w:rFonts w:ascii="Times New Roman" w:eastAsia="Times New Roman" w:hAnsi="Times New Roman" w:cs="Times New Roman"/>
          <w:bCs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47CD1A20" w14:textId="53AD5831" w:rsidR="003900E3" w:rsidRPr="00C517AD" w:rsidRDefault="003900E3" w:rsidP="003900E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ab/>
      </w:r>
    </w:p>
    <w:p w14:paraId="22700B41" w14:textId="6711E1EC" w:rsidR="003900E3" w:rsidRPr="00C517AD" w:rsidRDefault="003900E3" w:rsidP="003900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63391D6" w14:textId="14883BB5" w:rsidR="00EC1584" w:rsidRPr="00C517AD" w:rsidRDefault="003900E3" w:rsidP="003900E3">
      <w:pPr>
        <w:jc w:val="both"/>
        <w:rPr>
          <w:rFonts w:ascii="Times New Roman" w:hAnsi="Times New Roman" w:cs="Times New Roman"/>
          <w:b/>
        </w:rPr>
      </w:pPr>
      <w:r w:rsidRPr="00C517AD">
        <w:rPr>
          <w:rFonts w:ascii="Times New Roman" w:eastAsia="Times New Roman" w:hAnsi="Times New Roman" w:cs="Times New Roman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530B51">
        <w:rPr>
          <w:rFonts w:ascii="Arial" w:eastAsia="Times New Roman" w:hAnsi="Arial" w:cs="Arial"/>
          <w:lang w:eastAsia="cs-CZ"/>
        </w:rPr>
        <w:tab/>
      </w:r>
    </w:p>
    <w:sectPr w:rsidR="00EC1584" w:rsidRPr="00C517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6AD4" w14:textId="77777777" w:rsidR="00440918" w:rsidRDefault="00440918" w:rsidP="00FC73AE">
      <w:pPr>
        <w:spacing w:after="0" w:line="240" w:lineRule="auto"/>
      </w:pPr>
      <w:r>
        <w:separator/>
      </w:r>
    </w:p>
  </w:endnote>
  <w:endnote w:type="continuationSeparator" w:id="0">
    <w:p w14:paraId="714818B2" w14:textId="77777777" w:rsidR="00440918" w:rsidRDefault="00440918" w:rsidP="00FC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71660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185175557"/>
          <w:docPartObj>
            <w:docPartGallery w:val="Page Numbers (Top of Page)"/>
            <w:docPartUnique/>
          </w:docPartObj>
        </w:sdtPr>
        <w:sdtEndPr/>
        <w:sdtContent>
          <w:p w14:paraId="3326C89F" w14:textId="31BCB2DE" w:rsidR="00440918" w:rsidRPr="00C517AD" w:rsidRDefault="00440918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517AD">
              <w:rPr>
                <w:rFonts w:ascii="Times New Roman" w:hAnsi="Times New Roman" w:cs="Times New Roman"/>
              </w:rPr>
              <w:t xml:space="preserve">Stránka 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17A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51EB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517AD">
              <w:rPr>
                <w:rFonts w:ascii="Times New Roman" w:hAnsi="Times New Roman" w:cs="Times New Roman"/>
              </w:rPr>
              <w:t xml:space="preserve"> z 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17A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51EB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6C8A0" w14:textId="77777777" w:rsidR="00440918" w:rsidRDefault="004409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81AB" w14:textId="77777777" w:rsidR="00440918" w:rsidRDefault="00440918" w:rsidP="00FC73AE">
      <w:pPr>
        <w:spacing w:after="0" w:line="240" w:lineRule="auto"/>
      </w:pPr>
      <w:r>
        <w:separator/>
      </w:r>
    </w:p>
  </w:footnote>
  <w:footnote w:type="continuationSeparator" w:id="0">
    <w:p w14:paraId="26934833" w14:textId="77777777" w:rsidR="00440918" w:rsidRDefault="00440918" w:rsidP="00FC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2C"/>
    <w:multiLevelType w:val="hybridMultilevel"/>
    <w:tmpl w:val="0F06A398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45602"/>
    <w:multiLevelType w:val="hybridMultilevel"/>
    <w:tmpl w:val="8CA4E94A"/>
    <w:lvl w:ilvl="0" w:tplc="6ACEBD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812C5"/>
    <w:multiLevelType w:val="hybridMultilevel"/>
    <w:tmpl w:val="7DBC1D98"/>
    <w:lvl w:ilvl="0" w:tplc="9DA07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73D23"/>
    <w:multiLevelType w:val="hybridMultilevel"/>
    <w:tmpl w:val="404E42B0"/>
    <w:lvl w:ilvl="0" w:tplc="9DA07E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933CF"/>
    <w:multiLevelType w:val="hybridMultilevel"/>
    <w:tmpl w:val="A76E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5F68F9"/>
    <w:multiLevelType w:val="hybridMultilevel"/>
    <w:tmpl w:val="46664B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BB7430B"/>
    <w:multiLevelType w:val="hybridMultilevel"/>
    <w:tmpl w:val="55A2C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652767"/>
    <w:multiLevelType w:val="hybridMultilevel"/>
    <w:tmpl w:val="13003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6BE4"/>
    <w:multiLevelType w:val="hybridMultilevel"/>
    <w:tmpl w:val="A8DA34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657162"/>
    <w:multiLevelType w:val="hybridMultilevel"/>
    <w:tmpl w:val="AE686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8AE"/>
    <w:multiLevelType w:val="hybridMultilevel"/>
    <w:tmpl w:val="101EC3DC"/>
    <w:lvl w:ilvl="0" w:tplc="3C8082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 w15:restartNumberingAfterBreak="0">
    <w:nsid w:val="597E7717"/>
    <w:multiLevelType w:val="hybridMultilevel"/>
    <w:tmpl w:val="684202D2"/>
    <w:lvl w:ilvl="0" w:tplc="7FF088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441D"/>
    <w:multiLevelType w:val="hybridMultilevel"/>
    <w:tmpl w:val="90F8F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FC4"/>
    <w:multiLevelType w:val="multilevel"/>
    <w:tmpl w:val="FE800E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25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BDF1013"/>
    <w:multiLevelType w:val="hybridMultilevel"/>
    <w:tmpl w:val="944210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76B2A"/>
    <w:multiLevelType w:val="hybridMultilevel"/>
    <w:tmpl w:val="906E786C"/>
    <w:lvl w:ilvl="0" w:tplc="550E81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3752CC"/>
    <w:multiLevelType w:val="hybridMultilevel"/>
    <w:tmpl w:val="4CAE1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5708"/>
    <w:multiLevelType w:val="hybridMultilevel"/>
    <w:tmpl w:val="4510E7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14"/>
  </w:num>
  <w:num w:numId="18">
    <w:abstractNumId w:val="1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76"/>
    <w:rsid w:val="00000ADF"/>
    <w:rsid w:val="000032F8"/>
    <w:rsid w:val="000062DC"/>
    <w:rsid w:val="00013F30"/>
    <w:rsid w:val="00022E20"/>
    <w:rsid w:val="00032256"/>
    <w:rsid w:val="00045FE7"/>
    <w:rsid w:val="00065D7E"/>
    <w:rsid w:val="00092F40"/>
    <w:rsid w:val="000A62E5"/>
    <w:rsid w:val="000B415B"/>
    <w:rsid w:val="000C0145"/>
    <w:rsid w:val="000C067F"/>
    <w:rsid w:val="000C103D"/>
    <w:rsid w:val="000C3A77"/>
    <w:rsid w:val="000D0158"/>
    <w:rsid w:val="00134E41"/>
    <w:rsid w:val="00136F3A"/>
    <w:rsid w:val="001507E0"/>
    <w:rsid w:val="001572A2"/>
    <w:rsid w:val="0017337B"/>
    <w:rsid w:val="001934E3"/>
    <w:rsid w:val="001B4D99"/>
    <w:rsid w:val="001C260F"/>
    <w:rsid w:val="00200538"/>
    <w:rsid w:val="00204FB2"/>
    <w:rsid w:val="0021079F"/>
    <w:rsid w:val="00211D69"/>
    <w:rsid w:val="00214A01"/>
    <w:rsid w:val="0022519A"/>
    <w:rsid w:val="00226D03"/>
    <w:rsid w:val="002320AE"/>
    <w:rsid w:val="00237964"/>
    <w:rsid w:val="0025721D"/>
    <w:rsid w:val="00264F9B"/>
    <w:rsid w:val="00274AFC"/>
    <w:rsid w:val="002821F4"/>
    <w:rsid w:val="00290C6C"/>
    <w:rsid w:val="00293DCB"/>
    <w:rsid w:val="002A5366"/>
    <w:rsid w:val="002B7EA7"/>
    <w:rsid w:val="002C6567"/>
    <w:rsid w:val="003221F9"/>
    <w:rsid w:val="00332C3A"/>
    <w:rsid w:val="00332FD9"/>
    <w:rsid w:val="003365DC"/>
    <w:rsid w:val="00337479"/>
    <w:rsid w:val="003627BE"/>
    <w:rsid w:val="003630ED"/>
    <w:rsid w:val="003726C7"/>
    <w:rsid w:val="00380D8A"/>
    <w:rsid w:val="00381B6E"/>
    <w:rsid w:val="003900E3"/>
    <w:rsid w:val="00390ED8"/>
    <w:rsid w:val="003B4D1B"/>
    <w:rsid w:val="003D1B6E"/>
    <w:rsid w:val="003D1D7F"/>
    <w:rsid w:val="00406E8E"/>
    <w:rsid w:val="00413A86"/>
    <w:rsid w:val="00440918"/>
    <w:rsid w:val="00454485"/>
    <w:rsid w:val="004772C6"/>
    <w:rsid w:val="004844B2"/>
    <w:rsid w:val="00486F83"/>
    <w:rsid w:val="004A1241"/>
    <w:rsid w:val="004A5BF1"/>
    <w:rsid w:val="004B792F"/>
    <w:rsid w:val="004D1D68"/>
    <w:rsid w:val="004D7DC6"/>
    <w:rsid w:val="004E4CB7"/>
    <w:rsid w:val="004F362C"/>
    <w:rsid w:val="00516C46"/>
    <w:rsid w:val="00526811"/>
    <w:rsid w:val="00530B51"/>
    <w:rsid w:val="00571978"/>
    <w:rsid w:val="00585739"/>
    <w:rsid w:val="005A68D0"/>
    <w:rsid w:val="005B54C4"/>
    <w:rsid w:val="00604FC8"/>
    <w:rsid w:val="00640F3D"/>
    <w:rsid w:val="00681CE6"/>
    <w:rsid w:val="00684208"/>
    <w:rsid w:val="006B002F"/>
    <w:rsid w:val="006B7F6A"/>
    <w:rsid w:val="006D5561"/>
    <w:rsid w:val="006E323F"/>
    <w:rsid w:val="006E5495"/>
    <w:rsid w:val="006F445E"/>
    <w:rsid w:val="00713772"/>
    <w:rsid w:val="00727599"/>
    <w:rsid w:val="007413F5"/>
    <w:rsid w:val="007939AB"/>
    <w:rsid w:val="00795BD3"/>
    <w:rsid w:val="007A0A3D"/>
    <w:rsid w:val="007A6B84"/>
    <w:rsid w:val="007B4927"/>
    <w:rsid w:val="007D16A8"/>
    <w:rsid w:val="007E1868"/>
    <w:rsid w:val="007F01BA"/>
    <w:rsid w:val="007F5287"/>
    <w:rsid w:val="008241C3"/>
    <w:rsid w:val="00861A0D"/>
    <w:rsid w:val="00881E89"/>
    <w:rsid w:val="00890743"/>
    <w:rsid w:val="008A52C4"/>
    <w:rsid w:val="008B65F2"/>
    <w:rsid w:val="008C5621"/>
    <w:rsid w:val="008C59E8"/>
    <w:rsid w:val="008D2B78"/>
    <w:rsid w:val="008D71C8"/>
    <w:rsid w:val="008D7E25"/>
    <w:rsid w:val="008E2F49"/>
    <w:rsid w:val="008E3278"/>
    <w:rsid w:val="008F150F"/>
    <w:rsid w:val="008F6E67"/>
    <w:rsid w:val="00901FAD"/>
    <w:rsid w:val="00922F91"/>
    <w:rsid w:val="00923DE1"/>
    <w:rsid w:val="00932556"/>
    <w:rsid w:val="009327B8"/>
    <w:rsid w:val="00935998"/>
    <w:rsid w:val="009560B5"/>
    <w:rsid w:val="00966D03"/>
    <w:rsid w:val="0097571E"/>
    <w:rsid w:val="00980C89"/>
    <w:rsid w:val="00983E83"/>
    <w:rsid w:val="009A722F"/>
    <w:rsid w:val="009C0D63"/>
    <w:rsid w:val="009C335A"/>
    <w:rsid w:val="009C51EB"/>
    <w:rsid w:val="009F6279"/>
    <w:rsid w:val="00A0547C"/>
    <w:rsid w:val="00A06544"/>
    <w:rsid w:val="00A32047"/>
    <w:rsid w:val="00A35861"/>
    <w:rsid w:val="00A509D7"/>
    <w:rsid w:val="00A74C91"/>
    <w:rsid w:val="00AA6DBD"/>
    <w:rsid w:val="00AB36D3"/>
    <w:rsid w:val="00AB77AE"/>
    <w:rsid w:val="00AC42A0"/>
    <w:rsid w:val="00AF0736"/>
    <w:rsid w:val="00B17B48"/>
    <w:rsid w:val="00B205F9"/>
    <w:rsid w:val="00B233CD"/>
    <w:rsid w:val="00B478CD"/>
    <w:rsid w:val="00B51B8F"/>
    <w:rsid w:val="00B553EC"/>
    <w:rsid w:val="00B55AD5"/>
    <w:rsid w:val="00B63076"/>
    <w:rsid w:val="00B660EB"/>
    <w:rsid w:val="00B71894"/>
    <w:rsid w:val="00B74E89"/>
    <w:rsid w:val="00B83D60"/>
    <w:rsid w:val="00B874DD"/>
    <w:rsid w:val="00B940B2"/>
    <w:rsid w:val="00BA0BE9"/>
    <w:rsid w:val="00BA6542"/>
    <w:rsid w:val="00BC0213"/>
    <w:rsid w:val="00BE026D"/>
    <w:rsid w:val="00BE3AEE"/>
    <w:rsid w:val="00BE6C69"/>
    <w:rsid w:val="00BF34C3"/>
    <w:rsid w:val="00C0603C"/>
    <w:rsid w:val="00C16F17"/>
    <w:rsid w:val="00C27C75"/>
    <w:rsid w:val="00C40A87"/>
    <w:rsid w:val="00C517AD"/>
    <w:rsid w:val="00C62B67"/>
    <w:rsid w:val="00CA4803"/>
    <w:rsid w:val="00CB5046"/>
    <w:rsid w:val="00CD011D"/>
    <w:rsid w:val="00D25EE2"/>
    <w:rsid w:val="00D30F21"/>
    <w:rsid w:val="00D311EF"/>
    <w:rsid w:val="00D430A9"/>
    <w:rsid w:val="00D47E13"/>
    <w:rsid w:val="00D53429"/>
    <w:rsid w:val="00D662D8"/>
    <w:rsid w:val="00DA0E71"/>
    <w:rsid w:val="00DE16F1"/>
    <w:rsid w:val="00DE288E"/>
    <w:rsid w:val="00E00FE1"/>
    <w:rsid w:val="00E1450E"/>
    <w:rsid w:val="00E266D6"/>
    <w:rsid w:val="00E3014E"/>
    <w:rsid w:val="00E3293F"/>
    <w:rsid w:val="00E35833"/>
    <w:rsid w:val="00E70D48"/>
    <w:rsid w:val="00E74D26"/>
    <w:rsid w:val="00E76FCC"/>
    <w:rsid w:val="00E83C56"/>
    <w:rsid w:val="00E974F8"/>
    <w:rsid w:val="00E97F6F"/>
    <w:rsid w:val="00EB15C1"/>
    <w:rsid w:val="00EC1584"/>
    <w:rsid w:val="00EC2504"/>
    <w:rsid w:val="00EC7913"/>
    <w:rsid w:val="00ED4C73"/>
    <w:rsid w:val="00EF43EC"/>
    <w:rsid w:val="00F25471"/>
    <w:rsid w:val="00F26B18"/>
    <w:rsid w:val="00F3277A"/>
    <w:rsid w:val="00F3607A"/>
    <w:rsid w:val="00F5688B"/>
    <w:rsid w:val="00F60A31"/>
    <w:rsid w:val="00F624CF"/>
    <w:rsid w:val="00F81047"/>
    <w:rsid w:val="00F8386C"/>
    <w:rsid w:val="00F86B64"/>
    <w:rsid w:val="00F92DD2"/>
    <w:rsid w:val="00FA3EAC"/>
    <w:rsid w:val="00FB29E0"/>
    <w:rsid w:val="00FC71A4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326C6CB"/>
  <w15:docId w15:val="{BFF0DFFB-28A3-45BF-80BF-71BACFAD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471"/>
  </w:style>
  <w:style w:type="paragraph" w:styleId="Nadpis1">
    <w:name w:val="heading 1"/>
    <w:basedOn w:val="Normln"/>
    <w:next w:val="Normln"/>
    <w:link w:val="Nadpis1Char"/>
    <w:uiPriority w:val="9"/>
    <w:qFormat/>
    <w:rsid w:val="00440918"/>
    <w:pPr>
      <w:keepNext/>
      <w:keepLines/>
      <w:numPr>
        <w:numId w:val="17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918"/>
    <w:pPr>
      <w:keepNext/>
      <w:keepLines/>
      <w:numPr>
        <w:ilvl w:val="1"/>
        <w:numId w:val="17"/>
      </w:numPr>
      <w:spacing w:before="400" w:after="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0918"/>
    <w:pPr>
      <w:keepNext/>
      <w:numPr>
        <w:ilvl w:val="2"/>
        <w:numId w:val="17"/>
      </w:numPr>
      <w:spacing w:before="300" w:after="60" w:line="240" w:lineRule="auto"/>
      <w:ind w:left="720"/>
      <w:outlineLvl w:val="2"/>
    </w:pPr>
    <w:rPr>
      <w:rFonts w:ascii="Cambria" w:eastAsia="Times New Roman" w:hAnsi="Cambria" w:cs="Times New Roman"/>
      <w:b/>
      <w:bCs/>
      <w:color w:val="548DD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0918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0918"/>
    <w:pPr>
      <w:numPr>
        <w:ilvl w:val="4"/>
        <w:numId w:val="1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0918"/>
    <w:pPr>
      <w:numPr>
        <w:ilvl w:val="5"/>
        <w:numId w:val="1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40918"/>
    <w:pPr>
      <w:numPr>
        <w:ilvl w:val="6"/>
        <w:numId w:val="1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40918"/>
    <w:pPr>
      <w:numPr>
        <w:ilvl w:val="7"/>
        <w:numId w:val="1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40918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3AE"/>
  </w:style>
  <w:style w:type="paragraph" w:styleId="Zpat">
    <w:name w:val="footer"/>
    <w:basedOn w:val="Normln"/>
    <w:link w:val="Zpat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3AE"/>
  </w:style>
  <w:style w:type="table" w:customStyle="1" w:styleId="Mkatabulky1">
    <w:name w:val="Mřížka tabulky1"/>
    <w:basedOn w:val="Normlntabulka"/>
    <w:next w:val="Mkatabulky"/>
    <w:rsid w:val="006F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6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7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796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C1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158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40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09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40918"/>
    <w:rPr>
      <w:rFonts w:ascii="Cambria" w:eastAsia="Times New Roman" w:hAnsi="Cambria" w:cs="Times New Roman"/>
      <w:b/>
      <w:bCs/>
      <w:color w:val="548DD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409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4409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44091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4409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4409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44091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@libereckais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5D06-661B-4DD9-B0BB-CFB4554B4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2E336-7805-4CE2-B599-3D0A6D13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85A8E-0C7A-4B37-8ABA-E9054AEAA5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810CE0-D1A2-4E58-A636-83E6D47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2037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Hofmeister Tomáš</dc:creator>
  <cp:lastModifiedBy>Rokoš Alfons</cp:lastModifiedBy>
  <cp:revision>26</cp:revision>
  <cp:lastPrinted>2019-05-30T07:19:00Z</cp:lastPrinted>
  <dcterms:created xsi:type="dcterms:W3CDTF">2020-09-18T10:44:00Z</dcterms:created>
  <dcterms:modified xsi:type="dcterms:W3CDTF">2020-10-23T08:37:00Z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